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12" w:rsidRPr="00723D00" w:rsidRDefault="00DE3212" w:rsidP="00DE3212">
      <w:pPr>
        <w:spacing w:before="240" w:after="240" w:line="168" w:lineRule="atLeast"/>
        <w:textAlignment w:val="baseline"/>
        <w:rPr>
          <w:rFonts w:cstheme="minorHAnsi"/>
          <w:sz w:val="16"/>
          <w:szCs w:val="16"/>
        </w:rPr>
      </w:pPr>
    </w:p>
    <w:p w:rsidR="00DE3212" w:rsidRPr="00723D00" w:rsidRDefault="00DE3212" w:rsidP="00DE3212">
      <w:pPr>
        <w:spacing w:after="0" w:line="168" w:lineRule="atLeast"/>
        <w:jc w:val="center"/>
        <w:textAlignment w:val="baseline"/>
        <w:rPr>
          <w:rFonts w:eastAsia="Times New Roman" w:cstheme="minorHAnsi"/>
          <w:color w:val="555555"/>
          <w:sz w:val="16"/>
          <w:szCs w:val="16"/>
        </w:rPr>
      </w:pPr>
      <w:r w:rsidRPr="00723D00">
        <w:rPr>
          <w:rFonts w:eastAsia="Times New Roman" w:cstheme="minorHAnsi"/>
          <w:b/>
          <w:bCs/>
          <w:color w:val="555555"/>
          <w:sz w:val="16"/>
          <w:szCs w:val="16"/>
        </w:rPr>
        <w:t>ОБРАЗАЦ ЗА ПРАЋЕЊЕ РЕАЛИЗАЦИЈЕ УГОВОРА/ОКВИРНОГ СПОРАЗУМА   2017.година</w:t>
      </w:r>
    </w:p>
    <w:tbl>
      <w:tblPr>
        <w:tblW w:w="11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1054"/>
        <w:gridCol w:w="1059"/>
        <w:gridCol w:w="1718"/>
        <w:gridCol w:w="1257"/>
        <w:gridCol w:w="760"/>
        <w:gridCol w:w="1141"/>
        <w:gridCol w:w="1257"/>
        <w:gridCol w:w="1257"/>
        <w:gridCol w:w="1084"/>
      </w:tblGrid>
      <w:tr w:rsidR="00DE3212" w:rsidRPr="00723D00" w:rsidTr="003C3A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9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10</w:t>
            </w:r>
          </w:p>
        </w:tc>
      </w:tr>
      <w:tr w:rsidR="00DE3212" w:rsidRPr="00723D00" w:rsidTr="003C3A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Редни број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Опис и ознака по ЈРЈН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Подаци о добављачу/добављачима у оквирном споразуму</w:t>
            </w:r>
          </w:p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1.назив,</w:t>
            </w:r>
          </w:p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2.ИД број,</w:t>
            </w:r>
          </w:p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 мјесто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Основни елементи уговора/оквирног споразума 1.вриједност,</w:t>
            </w:r>
          </w:p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2.период трајања</w:t>
            </w:r>
          </w:p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3.рок извршења,</w:t>
            </w:r>
          </w:p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4.рок плаћања,</w:t>
            </w:r>
          </w:p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5.гарантни период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Опис измјене основних елемената уговора и датум измјене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Остатак вриједности уговора након учињене измјене/остатак вриједности оквирног споразума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Датум закључивања уговора/оквирног споразума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Датум потпуне реализације уговора/оквирног споразума и укупна утрошена вриједност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Напомена</w:t>
            </w:r>
          </w:p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(образложење)</w:t>
            </w:r>
          </w:p>
        </w:tc>
      </w:tr>
      <w:tr w:rsidR="00DE3212" w:rsidRPr="00723D00" w:rsidTr="003C3A29">
        <w:trPr>
          <w:trHeight w:val="692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Набавка угља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09111100-1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Директни споразум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>538-8-1-2/17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1.Хармеки доо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>2.4209066770002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>3.Бановићи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1. 2.983,50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>2.                     7 дана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                     30 дана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11.01.2017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 4122</w:t>
            </w:r>
          </w:p>
        </w:tc>
      </w:tr>
      <w:tr w:rsidR="00DE3212" w:rsidRPr="00723D00" w:rsidTr="003C3A29">
        <w:trPr>
          <w:trHeight w:val="552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Одржавање софтвера за финанисје 48444000-2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538-8-2-3-17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1.ИНФОСИСТЕМ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2.4402043610014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3.Бијељина.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1.                   702,00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  Годину дана од дана потписивања уговора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4. 30 дана од испостављања рачуна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13.02.2017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412772</w:t>
            </w:r>
          </w:p>
        </w:tc>
      </w:tr>
      <w:tr w:rsidR="00DE3212" w:rsidRPr="00723D00" w:rsidTr="003C3A29">
        <w:trPr>
          <w:trHeight w:val="533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Израда шумске основе за приватне шуме 77200000-2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538-8-2-4/17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1.Шума план доо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2.4401778170000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>3.Бања Лука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1.   5.900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2.   9 мјесеци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3.30 дана по испостављеном рачуну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17.02.2017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511718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DE3212" w:rsidRPr="00723D00" w:rsidTr="003C3A29">
        <w:trPr>
          <w:trHeight w:val="36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Услуге платног промета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66110000-4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538-8-2-5/17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1.Нова Банка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4400374890002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br/>
              <w:t>3.Бања Лука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 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3000,00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Годину дана од дана потписивања уговора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 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30 дана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27.02.2017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4127</w:t>
            </w:r>
          </w:p>
        </w:tc>
      </w:tr>
      <w:tr w:rsidR="00DE3212" w:rsidRPr="00723D00" w:rsidTr="003C3A29">
        <w:trPr>
          <w:trHeight w:val="44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Вршење стручног надзора ШПО за приватне шуме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71248000-8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538-8-2-8/17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cstheme="minorHAnsi"/>
                <w:bCs/>
                <w:sz w:val="16"/>
                <w:szCs w:val="16"/>
                <w:lang w:val="sr-Cyrl-CS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</w:t>
            </w:r>
            <w:r w:rsidRPr="00723D00">
              <w:rPr>
                <w:rFonts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723D00">
              <w:rPr>
                <w:rFonts w:cstheme="minorHAnsi"/>
                <w:bCs/>
                <w:sz w:val="16"/>
                <w:szCs w:val="16"/>
                <w:lang w:val="sr-Cyrl-CS"/>
              </w:rPr>
              <w:t>Истраживачи центар Шуме РС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2.4400632340004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3.Бања Лука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1.936,00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2.9 мјесеци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3.30 дана 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по испостављеном рачуну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07.03.2017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511718</w:t>
            </w:r>
          </w:p>
        </w:tc>
      </w:tr>
      <w:tr w:rsidR="00DE3212" w:rsidRPr="00723D00" w:rsidTr="003C3A29">
        <w:trPr>
          <w:trHeight w:val="206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6.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Набавка хигијенског материјала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39830000-9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538-8-1-6/17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1.Нане доо Трново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2. 4400643540005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3.Трново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1.575,50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2.1 годину од потписивања уговора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30 дана по испостављеном рачуну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07.03.2017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4123</w:t>
            </w:r>
          </w:p>
        </w:tc>
      </w:tr>
      <w:tr w:rsidR="00DE3212" w:rsidRPr="00723D00" w:rsidTr="003C3A29">
        <w:trPr>
          <w:trHeight w:val="168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lastRenderedPageBreak/>
              <w:t>7.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Набавка разгласа ЦКТ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48952000-6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538-8-1-9/17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1.Промет техно Продужница 1Источно Сарајево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2.4263234100004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3.Источно Сарајево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1.4.746,21 КМ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3.15 дана од испостављања рачуна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09.03.2017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511365</w:t>
            </w:r>
          </w:p>
        </w:tc>
      </w:tr>
      <w:tr w:rsidR="00DE3212" w:rsidRPr="00723D00" w:rsidTr="003C3A29">
        <w:trPr>
          <w:trHeight w:val="533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8.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Набавка горива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09130000-9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538-8-1-7/17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1.БП ПЕТРИЋ ДОО пословна јединица Трново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  <w:r w:rsidRPr="00723D00">
              <w:rPr>
                <w:rFonts w:cstheme="minorHAnsi"/>
                <w:sz w:val="16"/>
                <w:szCs w:val="16"/>
              </w:rPr>
              <w:t>4402591470219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3.Трново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</w:t>
            </w:r>
            <w:r w:rsidRPr="00723D00">
              <w:rPr>
                <w:rFonts w:cstheme="minorHAnsi"/>
                <w:sz w:val="16"/>
                <w:szCs w:val="16"/>
              </w:rPr>
              <w:t xml:space="preserve"> 5781,20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 1 годину од потписивања уговора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3.7 дана од испостављања рачуна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14.03.2017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4126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DE3212" w:rsidRPr="00723D00" w:rsidTr="003C3A29">
        <w:trPr>
          <w:trHeight w:val="66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9.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Поправка и одржавање опреме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50320000-4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538-8-2-12/17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1К-инел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2.4400543240004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3.Источно Сарајево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1.       1.404,00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 1 годину од потписивања уговора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 до 10 за претходни мјесец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17.03.2017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4125</w:t>
            </w:r>
          </w:p>
        </w:tc>
      </w:tr>
      <w:tr w:rsidR="00DE3212" w:rsidRPr="00723D00" w:rsidTr="003C3A29">
        <w:trPr>
          <w:trHeight w:val="412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Набавка угља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09111100-1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538-8-1-11/17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1.НРМУ“Миљевина“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2.4402816730002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3.Фоча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1.      2.369,25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2.3 дана од доставе наруџбенице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 30 дана од дана фактурисања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22.03.2017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4122</w:t>
            </w:r>
          </w:p>
        </w:tc>
      </w:tr>
      <w:tr w:rsidR="00DE3212" w:rsidRPr="00723D00" w:rsidTr="003C3A29">
        <w:trPr>
          <w:trHeight w:val="252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11.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Набавка и уградња врата за Центар за културу у Трнову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45421100-5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538-8-1-13/17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1.“МС Компани „доо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2.4400521430004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3.Источно Сарајево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1.     2.700,00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2.     10 дана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 xml:space="preserve">3.      30 дана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29.03.2017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511211</w:t>
            </w:r>
          </w:p>
        </w:tc>
      </w:tr>
      <w:tr w:rsidR="00DE3212" w:rsidRPr="00723D00" w:rsidTr="003C3A29">
        <w:trPr>
          <w:trHeight w:val="7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12.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Набавка пића и хладних напитака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15860000-4 кафа и сродни производи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15982000-5 безалкохолни освјежавајући напитци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538-8-1-14/17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1.Нане доо Трново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2. 4400643540005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3.Трново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     .1988,50 КМ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    5 дана од доставе наруџбенице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3.30 дана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04.04.2017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4129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DE3212" w:rsidRPr="00723D00" w:rsidTr="003C3A29">
        <w:trPr>
          <w:trHeight w:val="356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13.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Израда пројектне документације купалиште у Казанима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71242000-6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538-8-2-15/17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1.Радис доо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2.4400548800008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3.Источно Сарајево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1.5.800,00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2.10 дана од потписивања уговора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3.30 дана од доставе фактуре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13.04.2017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51111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DE3212" w:rsidRPr="00723D00" w:rsidTr="003C3A29">
        <w:trPr>
          <w:trHeight w:val="272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14.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Осигурање имовине и лица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66515200-5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66512100-3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cstheme="minorHAnsi"/>
                <w:sz w:val="16"/>
                <w:szCs w:val="16"/>
              </w:rPr>
              <w:t>538-8-2-16/17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1.УНИКА ОСИГУРАЊЕ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2.4200137020002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3.Сарајево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1.709,91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2.30 дана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3.10 дана од потписивања уговора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19.04.2017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4127</w:t>
            </w:r>
          </w:p>
        </w:tc>
      </w:tr>
      <w:tr w:rsidR="00DE3212" w:rsidRPr="00723D00" w:rsidTr="003C3A29">
        <w:trPr>
          <w:trHeight w:val="337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15.</w:t>
            </w:r>
          </w:p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Израда пројектне документације регулација потока Воштаник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71242000-6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538-8-2-18/17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1.Радис доо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2.4400548800008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3.Источно Сарајево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1.      4.900,00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   20 дана од дана потписивања уговора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 30 дана од предаје документације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51111</w:t>
            </w:r>
          </w:p>
        </w:tc>
      </w:tr>
      <w:tr w:rsidR="00DE3212" w:rsidRPr="00723D00" w:rsidTr="003C3A29">
        <w:trPr>
          <w:trHeight w:val="72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Израда и одржавање веб странице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48224000-4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538-8-2-19/17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1.Матрих доо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2.4401817840000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3.Пале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1.     1.404,00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 1 годину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3.30 дана по испостављеној фактури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03.05.2017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511437</w:t>
            </w:r>
          </w:p>
        </w:tc>
      </w:tr>
      <w:tr w:rsidR="00DE3212" w:rsidRPr="00723D00" w:rsidTr="003C3A29">
        <w:trPr>
          <w:trHeight w:val="172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17.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Систематска дератизација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90923000-3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cstheme="minorHAnsi"/>
                <w:sz w:val="16"/>
                <w:szCs w:val="16"/>
              </w:rPr>
              <w:t>538-8-2-20/17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1.Дезинсекција доо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2.4404117800006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3.Бијељина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1.1.500,00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2.15 дана од дана потписивања уговора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3.15 дана од доставе рачуна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15.05.2017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412223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DE3212" w:rsidRPr="00723D00" w:rsidTr="003C3A29">
        <w:trPr>
          <w:trHeight w:val="42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325AF8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>18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Каско осигурање</w:t>
            </w:r>
          </w:p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66514110-0</w:t>
            </w:r>
          </w:p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Директан споразум</w:t>
            </w:r>
          </w:p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cstheme="minorHAnsi"/>
                <w:sz w:val="16"/>
                <w:szCs w:val="16"/>
              </w:rPr>
              <w:t>538-8-2-21/17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1.Атос филијала Пале</w:t>
            </w:r>
          </w:p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2.4400423690006</w:t>
            </w:r>
          </w:p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3.Пале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1.    999,91</w:t>
            </w:r>
          </w:p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2.</w:t>
            </w:r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  1 годину</w:t>
            </w:r>
          </w:p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3.</w:t>
            </w:r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30 дана по испостављеној фактури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  <w:lang w:val="sr-Cyrl-BA"/>
              </w:rPr>
              <w:t>01.06.2017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325AF8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325AF8">
              <w:rPr>
                <w:rFonts w:eastAsia="Times New Roman" w:cstheme="minorHAnsi"/>
                <w:color w:val="555555"/>
                <w:sz w:val="16"/>
                <w:szCs w:val="16"/>
              </w:rPr>
              <w:t>4127</w:t>
            </w:r>
          </w:p>
        </w:tc>
      </w:tr>
      <w:tr w:rsidR="00DE3212" w:rsidRPr="00723D00" w:rsidTr="003C3A29">
        <w:trPr>
          <w:trHeight w:val="450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19</w:t>
            </w: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Израда пројектне документације</w:t>
            </w:r>
          </w:p>
          <w:p w:rsidR="00DE3212" w:rsidRPr="009F5D87" w:rsidRDefault="00DE3212" w:rsidP="003C3A29">
            <w:pPr>
              <w:spacing w:after="0" w:line="168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color w:val="555555"/>
                <w:sz w:val="16"/>
                <w:szCs w:val="16"/>
              </w:rPr>
              <w:t>71242000-6</w:t>
            </w:r>
          </w:p>
          <w:p w:rsidR="00DE3212" w:rsidRPr="009F5D87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Лот 1.Израда главног пројекта за саобраћајнице на Јахорини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Лот.2.Израда пројекта изведеног стања стамбене зграде за колективно становања у Трнову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Конкурентски захтјев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538-7-2-17/17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1.“ИГ“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2.4400918310005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3.Бања Лука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ЛОТ.1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1.2.808,00 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2.45 дана од потписивања уговора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3.30 дана од предаје техничке документације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Лот.2.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1.2.971,80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2.30 дана од потписивања уговора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3.30 дана од предаје техничке документације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.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07.06.2017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 w:rsidRPr="00723D00">
              <w:rPr>
                <w:rFonts w:eastAsia="Times New Roman" w:cstheme="minorHAnsi"/>
                <w:color w:val="555555"/>
                <w:sz w:val="16"/>
                <w:szCs w:val="16"/>
              </w:rPr>
              <w:t>5111</w:t>
            </w: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  <w:p w:rsidR="00DE3212" w:rsidRPr="00842403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  <w:tr w:rsidR="00DE3212" w:rsidRPr="00723D00" w:rsidTr="003C3A29">
        <w:trPr>
          <w:trHeight w:val="368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842403" w:rsidRDefault="00DE3212" w:rsidP="003C3A29">
            <w:pPr>
              <w:spacing w:before="240" w:after="240" w:line="168" w:lineRule="atLeast"/>
              <w:jc w:val="center"/>
              <w:textAlignment w:val="baseline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20.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Радови на санацији ентеријера велике сале у Центру за културу Трнову</w:t>
            </w: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45212300-9</w:t>
            </w:r>
          </w:p>
          <w:p w:rsidR="00DE3212" w:rsidRPr="00842403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Директан споразум</w:t>
            </w:r>
          </w:p>
          <w:p w:rsidR="00DE3212" w:rsidRPr="00842403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538-8-3-22/17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332AAF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 xml:space="preserve">1.Гипсстил </w:t>
            </w:r>
          </w:p>
          <w:p w:rsidR="00DE3212" w:rsidRPr="006C6EA7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2.4505386210003</w:t>
            </w:r>
          </w:p>
          <w:p w:rsidR="00DE3212" w:rsidRPr="00332AAF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3.Раде Арнаут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1.6.994,49</w:t>
            </w:r>
          </w:p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2.7 дана од дана увођења у посао</w:t>
            </w:r>
          </w:p>
          <w:p w:rsidR="00DE3212" w:rsidRPr="00332AAF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3.30 дана од доставе рачуна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30.06.2017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12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  <w:r>
              <w:rPr>
                <w:rFonts w:eastAsia="Times New Roman" w:cstheme="minorHAnsi"/>
                <w:color w:val="555555"/>
                <w:sz w:val="16"/>
                <w:szCs w:val="16"/>
              </w:rPr>
              <w:t>5111</w:t>
            </w:r>
          </w:p>
          <w:p w:rsidR="00DE3212" w:rsidRPr="00723D00" w:rsidRDefault="00DE3212" w:rsidP="003C3A29">
            <w:pPr>
              <w:spacing w:after="0" w:line="168" w:lineRule="atLeast"/>
              <w:jc w:val="both"/>
              <w:rPr>
                <w:rFonts w:eastAsia="Times New Roman" w:cstheme="minorHAnsi"/>
                <w:color w:val="555555"/>
                <w:sz w:val="16"/>
                <w:szCs w:val="16"/>
              </w:rPr>
            </w:pPr>
          </w:p>
        </w:tc>
      </w:tr>
    </w:tbl>
    <w:p w:rsidR="00DE3212" w:rsidRPr="00723D00" w:rsidRDefault="00DE3212" w:rsidP="00DE3212">
      <w:pPr>
        <w:spacing w:before="240" w:after="240" w:line="168" w:lineRule="atLeast"/>
        <w:textAlignment w:val="baseline"/>
        <w:rPr>
          <w:rFonts w:cstheme="minorHAnsi"/>
          <w:sz w:val="16"/>
          <w:szCs w:val="16"/>
        </w:rPr>
      </w:pPr>
      <w:r w:rsidRPr="00723D00">
        <w:rPr>
          <w:rFonts w:cstheme="minorHAnsi"/>
          <w:sz w:val="16"/>
          <w:szCs w:val="16"/>
        </w:rPr>
        <w:t>01.01-3</w:t>
      </w:r>
      <w:r>
        <w:rPr>
          <w:rFonts w:cstheme="minorHAnsi"/>
          <w:sz w:val="16"/>
          <w:szCs w:val="16"/>
        </w:rPr>
        <w:t>0.06</w:t>
      </w:r>
      <w:r w:rsidRPr="00723D00">
        <w:rPr>
          <w:rFonts w:cstheme="minorHAnsi"/>
          <w:sz w:val="16"/>
          <w:szCs w:val="16"/>
        </w:rPr>
        <w:t xml:space="preserve">.2017.год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</w:t>
      </w:r>
      <w:r w:rsidRPr="00723D00">
        <w:rPr>
          <w:rFonts w:cstheme="minorHAnsi"/>
          <w:sz w:val="16"/>
          <w:szCs w:val="16"/>
        </w:rPr>
        <w:t xml:space="preserve">     Начелник општине</w:t>
      </w:r>
    </w:p>
    <w:p w:rsidR="00DE3212" w:rsidRPr="00723D00" w:rsidRDefault="00DE3212" w:rsidP="00DE3212">
      <w:pPr>
        <w:spacing w:before="240" w:after="240" w:line="168" w:lineRule="atLeast"/>
        <w:textAlignment w:val="baseline"/>
        <w:rPr>
          <w:rFonts w:cstheme="minorHAnsi"/>
          <w:sz w:val="16"/>
          <w:szCs w:val="16"/>
        </w:rPr>
      </w:pPr>
      <w:r w:rsidRPr="00723D00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   </w:t>
      </w:r>
      <w:r w:rsidRPr="00723D00">
        <w:rPr>
          <w:rFonts w:cstheme="minorHAnsi"/>
          <w:sz w:val="16"/>
          <w:szCs w:val="16"/>
        </w:rPr>
        <w:t xml:space="preserve">     Горан Вујичић</w:t>
      </w:r>
    </w:p>
    <w:p w:rsidR="00DE3212" w:rsidRDefault="00DE3212" w:rsidP="00DE3212">
      <w:pPr>
        <w:spacing w:before="240" w:after="240" w:line="168" w:lineRule="atLeast"/>
        <w:textAlignment w:val="baseline"/>
      </w:pPr>
    </w:p>
    <w:p w:rsidR="00DE3212" w:rsidRDefault="00DE3212" w:rsidP="00DE3212">
      <w:pPr>
        <w:spacing w:before="240" w:after="240" w:line="168" w:lineRule="atLeast"/>
        <w:textAlignment w:val="baseline"/>
      </w:pPr>
    </w:p>
    <w:p w:rsidR="009B4A52" w:rsidRDefault="009B4A52"/>
    <w:sectPr w:rsidR="009B4A52" w:rsidSect="000A11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DE3212"/>
    <w:rsid w:val="00677BFF"/>
    <w:rsid w:val="009B4A52"/>
    <w:rsid w:val="00BB0E0C"/>
    <w:rsid w:val="00DE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</cp:revision>
  <dcterms:created xsi:type="dcterms:W3CDTF">2017-07-06T08:56:00Z</dcterms:created>
  <dcterms:modified xsi:type="dcterms:W3CDTF">2017-07-06T08:56:00Z</dcterms:modified>
</cp:coreProperties>
</file>